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无机结合料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</w:t>
      </w:r>
      <w:r>
        <w:rPr>
          <w:rStyle w:val="6"/>
          <w:rFonts w:hint="eastAsia"/>
          <w:b w:val="0"/>
          <w:lang w:val="en-US" w:eastAsia="zh-CN"/>
        </w:rPr>
        <w:t xml:space="preserve">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005"/>
        <w:gridCol w:w="634"/>
        <w:gridCol w:w="426"/>
        <w:gridCol w:w="877"/>
        <w:gridCol w:w="585"/>
        <w:gridCol w:w="1187"/>
        <w:gridCol w:w="174"/>
        <w:gridCol w:w="425"/>
        <w:gridCol w:w="519"/>
        <w:gridCol w:w="473"/>
        <w:gridCol w:w="215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15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Calibri" w:hAnsi="Calibri" w:eastAsia="宋体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Cs w:val="21"/>
              </w:rPr>
              <w:t>工程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>编码</w:t>
            </w:r>
          </w:p>
        </w:tc>
        <w:tc>
          <w:tcPr>
            <w:tcW w:w="2150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Calibri" w:hAnsi="Calibri" w:eastAsia="宋体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Cs w:val="21"/>
              </w:rPr>
              <w:t>工程编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>号</w:t>
            </w:r>
          </w:p>
        </w:tc>
        <w:tc>
          <w:tcPr>
            <w:tcW w:w="2150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150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150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4888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88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11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□配合比设计 （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级配设计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击实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结合料剂量确定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无侧限抗压强度）</w:t>
            </w:r>
          </w:p>
          <w:p>
            <w:pPr>
              <w:pStyle w:val="11"/>
              <w:numPr>
                <w:ilvl w:val="0"/>
                <w:numId w:val="0"/>
              </w:num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□含水量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击实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无侧限抗压强度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水泥或石灰剂量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结合料剂量标准曲线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结构层位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718" w:rightChars="-342" w:firstLine="105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基层</w:t>
            </w:r>
            <w:r>
              <w:rPr>
                <w:rFonts w:hint="eastAsia" w:ascii="宋体" w:hAnsi="宋体"/>
                <w:szCs w:val="21"/>
              </w:rPr>
              <w:t xml:space="preserve">    □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底基层</w:t>
            </w:r>
            <w:r>
              <w:rPr>
                <w:rFonts w:hint="eastAsia" w:ascii="宋体" w:hAnsi="宋体"/>
                <w:szCs w:val="21"/>
              </w:rPr>
              <w:t xml:space="preserve">    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105" w:firstLineChars="50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□ 公路土工试验规程 JTG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3430-2020</w:t>
            </w:r>
          </w:p>
          <w:p>
            <w:pPr>
              <w:ind w:firstLine="105" w:firstLineChars="5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公路工程无机结合料稳定材料试验规程 JTG E51-2009</w:t>
            </w:r>
          </w:p>
          <w:p>
            <w:pPr>
              <w:ind w:firstLine="105" w:firstLineChars="50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□ 公路路基路面现场测试规程 JTG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3450-2019</w:t>
            </w:r>
          </w:p>
          <w:p>
            <w:pPr>
              <w:ind w:firstLine="105" w:firstLineChars="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position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6"/>
                <w:sz w:val="21"/>
                <w:szCs w:val="21"/>
                <w:lang w:val="en-US" w:eastAsia="zh-CN"/>
              </w:rPr>
              <w:t>施工部位</w:t>
            </w:r>
          </w:p>
        </w:tc>
        <w:tc>
          <w:tcPr>
            <w:tcW w:w="47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position w:val="6"/>
                <w:sz w:val="21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position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6"/>
                <w:sz w:val="21"/>
                <w:szCs w:val="21"/>
                <w:lang w:val="en-US" w:eastAsia="zh-CN"/>
              </w:rPr>
              <w:t>样品编号</w:t>
            </w:r>
          </w:p>
        </w:tc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position w:val="6"/>
                <w:sz w:val="21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position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position w:val="6"/>
                <w:sz w:val="21"/>
                <w:szCs w:val="21"/>
                <w:lang w:val="en-US" w:eastAsia="zh-CN"/>
              </w:rPr>
              <w:t>委托数量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position w:val="6"/>
                <w:sz w:val="21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position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最大干密度(g/cm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position w:val="6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6"/>
                <w:sz w:val="21"/>
                <w:szCs w:val="21"/>
                <w:lang w:val="en-US" w:eastAsia="zh-CN"/>
              </w:rPr>
              <w:t>级配要求</w:t>
            </w:r>
          </w:p>
        </w:tc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position w:val="6"/>
                <w:sz w:val="21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position w:val="6"/>
                <w:sz w:val="21"/>
                <w:szCs w:val="21"/>
                <w:lang w:val="en-US" w:eastAsia="zh-CN"/>
              </w:rPr>
              <w:t>压实度（%）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最佳含水量(%)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6"/>
                <w:sz w:val="21"/>
                <w:szCs w:val="21"/>
              </w:rPr>
              <w:t>设计</w:t>
            </w:r>
            <w:r>
              <w:rPr>
                <w:rFonts w:hint="eastAsia" w:ascii="宋体" w:hAnsi="宋体" w:eastAsia="宋体" w:cs="宋体"/>
                <w:position w:val="6"/>
                <w:sz w:val="21"/>
                <w:szCs w:val="21"/>
                <w:lang w:val="en-US" w:eastAsia="zh-CN"/>
              </w:rPr>
              <w:t>强度</w:t>
            </w:r>
          </w:p>
        </w:tc>
        <w:tc>
          <w:tcPr>
            <w:tcW w:w="2623" w:type="dxa"/>
            <w:gridSpan w:val="2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配合比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样品名称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规格</w:t>
            </w: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产地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样品名称</w:t>
            </w: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规格</w:t>
            </w:r>
          </w:p>
        </w:tc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产地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23" w:type="dxa"/>
            <w:gridSpan w:val="2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23" w:type="dxa"/>
            <w:gridSpan w:val="2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  <w:bookmarkStart w:id="0" w:name="_GoBack"/>
            <w:bookmarkEnd w:id="0"/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964" w:bottom="567" w:left="119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default" w:ascii="Times New Roman" w:hAnsi="Times New Roman" w:cs="Times New Roman" w:eastAsiaTheme="minorEastAsia"/>
        <w:b w:val="0"/>
        <w:lang w:val="en-US" w:eastAsia="zh-CN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9.05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83145F"/>
    <w:rsid w:val="000211C5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61574"/>
    <w:rsid w:val="002816D7"/>
    <w:rsid w:val="002C49BD"/>
    <w:rsid w:val="002D640F"/>
    <w:rsid w:val="002E38FC"/>
    <w:rsid w:val="00311B8C"/>
    <w:rsid w:val="00364996"/>
    <w:rsid w:val="003A7324"/>
    <w:rsid w:val="003D6FE7"/>
    <w:rsid w:val="003D7F24"/>
    <w:rsid w:val="003F2E7B"/>
    <w:rsid w:val="00433A32"/>
    <w:rsid w:val="004550DC"/>
    <w:rsid w:val="004A19F3"/>
    <w:rsid w:val="00532721"/>
    <w:rsid w:val="00552328"/>
    <w:rsid w:val="00582DE5"/>
    <w:rsid w:val="00587A8C"/>
    <w:rsid w:val="005B75A5"/>
    <w:rsid w:val="00617761"/>
    <w:rsid w:val="006233C0"/>
    <w:rsid w:val="00635A51"/>
    <w:rsid w:val="006503DC"/>
    <w:rsid w:val="00687286"/>
    <w:rsid w:val="00693681"/>
    <w:rsid w:val="006959F4"/>
    <w:rsid w:val="006B7B3A"/>
    <w:rsid w:val="007156F9"/>
    <w:rsid w:val="007304A9"/>
    <w:rsid w:val="00763E86"/>
    <w:rsid w:val="0083145F"/>
    <w:rsid w:val="00832ED4"/>
    <w:rsid w:val="00884CB7"/>
    <w:rsid w:val="008C4B07"/>
    <w:rsid w:val="00966A96"/>
    <w:rsid w:val="009A0393"/>
    <w:rsid w:val="009E2C42"/>
    <w:rsid w:val="009E60E2"/>
    <w:rsid w:val="00A45B2A"/>
    <w:rsid w:val="00AB5B8E"/>
    <w:rsid w:val="00AC26F9"/>
    <w:rsid w:val="00AC5396"/>
    <w:rsid w:val="00B47F1D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C3130"/>
    <w:rsid w:val="00E62F2E"/>
    <w:rsid w:val="00E72277"/>
    <w:rsid w:val="00E9372F"/>
    <w:rsid w:val="00F424DA"/>
    <w:rsid w:val="00F57AA4"/>
    <w:rsid w:val="00F733B4"/>
    <w:rsid w:val="00FC7B79"/>
    <w:rsid w:val="02C93DF0"/>
    <w:rsid w:val="048F4F3F"/>
    <w:rsid w:val="0D091F5E"/>
    <w:rsid w:val="1B160105"/>
    <w:rsid w:val="1DDC196C"/>
    <w:rsid w:val="238162E5"/>
    <w:rsid w:val="3F35031D"/>
    <w:rsid w:val="564A7C8F"/>
    <w:rsid w:val="57B250A6"/>
    <w:rsid w:val="5DC660A3"/>
    <w:rsid w:val="6C1D2D06"/>
    <w:rsid w:val="6DA00ED5"/>
    <w:rsid w:val="71083DD8"/>
    <w:rsid w:val="73DC169C"/>
    <w:rsid w:val="76EE6A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  <w:rPr>
      <w:color w:val="CC0000"/>
    </w:rPr>
  </w:style>
  <w:style w:type="character" w:styleId="8">
    <w:name w:val="HTML Cite"/>
    <w:basedOn w:val="5"/>
    <w:semiHidden/>
    <w:unhideWhenUsed/>
    <w:qFormat/>
    <w:uiPriority w:val="99"/>
    <w:rPr>
      <w:color w:val="008000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558</Words>
  <Characters>744</Characters>
  <Lines>9</Lines>
  <Paragraphs>2</Paragraphs>
  <TotalTime>0</TotalTime>
  <ScaleCrop>false</ScaleCrop>
  <LinksUpToDate>false</LinksUpToDate>
  <CharactersWithSpaces>899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2017-12-06T04:09:00Z</dcterms:created>
  <dc:creator>qqq</dc:creator>
  <cp:lastModifiedBy>Admin</cp:lastModifiedBy>
  <dcterms:modified xsi:type="dcterms:W3CDTF">2022-09-05T11:47:55Z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F8A8EDA9F9064F2DBE66AF5408C584B8</vt:lpwstr>
  </property>
</Properties>
</file>